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media/image1.jpeg" ContentType="image/jpeg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both"/>
        <w:rPr>
          <w:b/>
        </w:rPr>
      </w:pPr>
      <w:r>
        <w:rPr>
          <w:b/>
        </w:rPr>
        <w:t xml:space="preserve">FORMULARIO PARA EL ARCHIVO DIGITAL Y LA DIFUSIÓN EN ABIERTO DE LOS TFT DEL INSTITUTO UNIVERSITARIO EN SISTEMAS INTELIGENTES Y APLICACIONES NUMÉRICAS EN INGENIERÍA (SIANI) DE LA ULPGC A TRAVÉS DE </w:t>
      </w:r>
      <w:r>
        <w:rPr>
          <w:b/>
          <w:i/>
        </w:rPr>
        <w:t>ACCEDA</w:t>
      </w:r>
      <w:r>
        <w:rPr>
          <w:b/>
        </w:rPr>
        <w:t>, REPOSITORIO INSTITUCIONAL DE LA ULPGC</w:t>
      </w:r>
    </w:p>
    <w:p>
      <w:pPr>
        <w:pStyle w:val="Normal"/>
        <w:jc w:val="both"/>
        <w:rPr/>
      </w:pPr>
      <w:r>
        <w:rPr/>
        <w:t>Titulación:</w:t>
      </w:r>
    </w:p>
    <w:p>
      <w:pPr>
        <w:pStyle w:val="Normal"/>
        <w:ind w:left="708" w:right="0" w:hanging="0"/>
        <w:jc w:val="left"/>
        <w:rPr/>
      </w:pPr>
      <w:r>
        <w:rPr>
          <w:sz w:val="40"/>
          <w:szCs w:val="40"/>
        </w:rPr>
        <w:t xml:space="preserve">□ </w:t>
      </w:r>
      <w:r>
        <w:rPr/>
        <w:t>Máster Universitario en Sistemas Inteligentes y Aplicaciones Numéricas en Ingeniería</w:t>
      </w:r>
    </w:p>
    <w:p>
      <w:pPr>
        <w:pStyle w:val="Normal"/>
        <w:ind w:left="708" w:right="0" w:hanging="0"/>
        <w:jc w:val="left"/>
        <w:rPr/>
      </w:pPr>
      <w:r>
        <w:rPr>
          <w:sz w:val="40"/>
          <w:szCs w:val="40"/>
        </w:rPr>
        <w:t xml:space="preserve">□ </w:t>
      </w:r>
      <w:r>
        <w:rPr/>
        <w:t>Máster Universitario en Eficiencia Energética</w:t>
      </w:r>
    </w:p>
    <w:p>
      <w:pPr>
        <w:pStyle w:val="Normal"/>
        <w:rPr>
          <w:u w:val="single"/>
        </w:rPr>
      </w:pPr>
      <w:r>
        <w:rPr/>
        <w:t xml:space="preserve">Autor: </w:t>
      </w:r>
      <w:r>
        <w:rPr>
          <w:u w:val="single"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rPr>
          <w:u w:val="single"/>
        </w:rPr>
      </w:pPr>
      <w:r>
        <w:rPr/>
        <w:t xml:space="preserve">DNI/Pasaporte: </w:t>
      </w:r>
      <w:r>
        <w:rPr>
          <w:u w:val="single"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rPr>
          <w:u w:val="single"/>
        </w:rPr>
      </w:pPr>
      <w:r>
        <w:rPr/>
        <w:t xml:space="preserve">Tfnos: </w:t>
      </w:r>
      <w:r>
        <w:rPr>
          <w:u w:val="single"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rPr>
          <w:u w:val="single"/>
        </w:rPr>
      </w:pPr>
      <w:r>
        <w:rPr/>
        <w:t xml:space="preserve">Correo electrónico: </w:t>
      </w:r>
      <w:r>
        <w:rPr>
          <w:u w:val="single"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rPr>
          <w:u w:val="single"/>
        </w:rPr>
      </w:pPr>
      <w:r>
        <w:rPr/>
        <w:t xml:space="preserve">Dirección postal: </w:t>
      </w:r>
      <w:r>
        <w:rPr>
          <w:u w:val="single"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rPr>
          <w:u w:val="single"/>
        </w:rPr>
      </w:pPr>
      <w:r>
        <w:rPr/>
        <w:t xml:space="preserve">Tutores del TFT: </w:t>
      </w:r>
      <w:r>
        <w:rPr>
          <w:u w:val="single"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rPr>
          <w:u w:val="single"/>
        </w:rPr>
      </w:pPr>
      <w:r>
        <w:rPr/>
        <w:t>Colección (a rellenar por el centro)</w:t>
      </w:r>
      <w:r>
        <w:rPr/>
        <w:t xml:space="preserve">: </w:t>
      </w:r>
      <w:r>
        <w:rPr>
          <w:u w:val="single"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rPr>
          <w:u w:val="single"/>
        </w:rPr>
      </w:pPr>
      <w:r>
        <w:rPr/>
        <w:t>Códigos UNESCO</w:t>
      </w:r>
      <w:r>
        <w:rPr/>
        <w:t xml:space="preserve">: </w:t>
      </w:r>
      <w:r>
        <w:rPr>
          <w:u w:val="single"/>
        </w:rPr>
        <w:t xml:space="preserve">                                                                                                                                  </w:t>
      </w:r>
    </w:p>
    <w:p>
      <w:pPr>
        <w:pStyle w:val="Normal"/>
        <w:rPr>
          <w:u w:val="single"/>
        </w:rPr>
      </w:pPr>
      <w:bookmarkStart w:id="0" w:name="__DdeLink__5025_1312740416"/>
      <w:bookmarkEnd w:id="0"/>
      <w:r>
        <w:rPr/>
        <w:t xml:space="preserve">Título y subtítulo en español: </w:t>
      </w:r>
      <w:r>
        <w:rPr>
          <w:u w:val="single"/>
        </w:rPr>
        <w:t xml:space="preserve">                                                                                                                                  </w:t>
      </w:r>
    </w:p>
    <w:p>
      <w:pPr>
        <w:pStyle w:val="Normal"/>
        <w:rPr>
          <w:u w:val="single"/>
        </w:rPr>
      </w:pPr>
      <w:bookmarkStart w:id="1" w:name="__DdeLink__5025_1312740416"/>
      <w:bookmarkEnd w:id="1"/>
      <w:r>
        <w:rPr>
          <w:u w:val="single"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rPr/>
      </w:pPr>
      <w:r>
        <w:rPr>
          <w:u w:val="single"/>
        </w:rPr>
        <w:t xml:space="preserve">                                                                                                                                 </w:t>
      </w:r>
      <w:r>
        <w:rPr/>
        <w:t xml:space="preserve"> </w:t>
      </w:r>
    </w:p>
    <w:p>
      <w:pPr>
        <w:pStyle w:val="Normal"/>
        <w:rPr>
          <w:u w:val="single"/>
        </w:rPr>
      </w:pPr>
      <w:r>
        <w:rPr/>
        <w:t xml:space="preserve">Título y subtítulo en inglés (opcional): </w:t>
      </w:r>
      <w:r>
        <w:rPr>
          <w:u w:val="single"/>
        </w:rPr>
        <w:t xml:space="preserve">                                                                                                                                  </w:t>
      </w:r>
    </w:p>
    <w:p>
      <w:pPr>
        <w:pStyle w:val="Normal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rPr/>
      </w:pPr>
      <w:r>
        <w:rPr/>
        <w:t xml:space="preserve">Lugar y fecha de presentación: </w:t>
      </w:r>
      <w:r>
        <w:rPr>
          <w:u w:val="single"/>
        </w:rPr>
        <w:t xml:space="preserve">                                    </w:t>
      </w:r>
      <w:r>
        <w:rPr/>
        <w:t xml:space="preserve">, a </w:t>
      </w:r>
      <w:r>
        <w:rPr>
          <w:u w:val="single"/>
        </w:rPr>
        <w:t xml:space="preserve">   </w:t>
      </w:r>
      <w:r>
        <w:rPr/>
        <w:t xml:space="preserve"> de </w:t>
      </w:r>
      <w:r>
        <w:rPr>
          <w:u w:val="single"/>
        </w:rPr>
        <w:t xml:space="preserve">            </w:t>
      </w:r>
      <w:r>
        <w:rPr/>
        <w:t xml:space="preserve"> de </w:t>
      </w:r>
      <w:r>
        <w:rPr>
          <w:u w:val="single"/>
        </w:rPr>
        <w:t xml:space="preserve">        </w:t>
      </w:r>
      <w:r>
        <w:rPr/>
        <w:t>.</w:t>
      </w:r>
      <w:r>
        <w:pict>
          <v:rect strokecolor="#000000" strokeweight="0pt" style="position:absolute;width:434.15pt;height:66.9pt;margin-top:32.3pt;margin-left:9.75pt">
            <v:textbox inset="0.0194444444444444in,0.0194444444444444in,0.0194444444444444in,0.0194444444444444in">
              <w:txbxContent>
                <w:tbl>
                  <w:tblPr>
                    <w:tblW w:w="8625" w:type="dxa"/>
                    <w:jc w:val="left"/>
                    <w:tblInd w:w="0" w:type="dxa"/>
                    <w:tblBorders>
                      <w:top w:val="nil"/>
                      <w:left w:val="nil"/>
                      <w:bottom w:val="nil"/>
                      <w:insideH w:val="nil"/>
                      <w:right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312"/>
                    <w:gridCol w:w="4313"/>
                  </w:tblGrid>
                  <w:tr>
                    <w:trPr>
                      <w:cantSplit w:val="false"/>
                    </w:trPr>
                    <w:tc>
                      <w:tcPr>
                        <w:tcW w:w="8625" w:type="dxa"/>
                        <w:gridSpan w:val="2"/>
                        <w:tcBorders>
                          <w:top w:val="nil"/>
                          <w:left w:val="nil"/>
                          <w:bottom w:val="nil"/>
                          <w:insideH w:val="nil"/>
                          <w:right w:val="nil"/>
                          <w:insideV w:val="nil"/>
                        </w:tcBorders>
                        <w:shd w:fill="auto" w:val="clear"/>
                        <w:vAlign w:val="center"/>
                      </w:tcPr>
                      <w:p>
                        <w:pPr>
                          <w:pStyle w:val="Contenidodelatabla"/>
                          <w:spacing w:lineRule="auto" w:line="240" w:before="0" w:after="0"/>
                          <w:jc w:val="center"/>
                          <w:rPr/>
                        </w:pPr>
                        <w:r>
                          <w:rPr/>
                          <w:t>El autor</w:t>
                        </w:r>
                      </w:p>
                      <w:p>
                        <w:pPr>
                          <w:pStyle w:val="Contenidodelatabla"/>
                          <w:spacing w:lineRule="auto" w:line="240" w:before="0" w:after="0"/>
                          <w:jc w:val="center"/>
                          <w:rPr>
                            <w:u w:val="single"/>
                          </w:rPr>
                        </w:pPr>
                        <w:r>
                          <w:rPr/>
                          <w:t xml:space="preserve">Fdo: </w:t>
                        </w:r>
                        <w:r>
                          <w:rPr>
                            <w:u w:val="single"/>
                          </w:rPr>
                          <w:t xml:space="preserve">                                          </w:t>
                        </w:r>
                      </w:p>
                    </w:tc>
                  </w:tr>
                  <w:tr>
                    <w:trPr>
                      <w:cantSplit w:val="false"/>
                    </w:trPr>
                    <w:tc>
                      <w:tcPr>
                        <w:tcW w:w="4312" w:type="dxa"/>
                        <w:tcBorders>
                          <w:top w:val="nil"/>
                          <w:left w:val="nil"/>
                          <w:bottom w:val="nil"/>
                          <w:insideH w:val="nil"/>
                          <w:right w:val="nil"/>
                          <w:insideV w:val="nil"/>
                        </w:tcBorders>
                        <w:shd w:fill="auto" w:val="clear"/>
                        <w:vAlign w:val="center"/>
                      </w:tcPr>
                      <w:p>
                        <w:pPr>
                          <w:pStyle w:val="Contenidodelatabla"/>
                          <w:spacing w:lineRule="auto" w:line="240" w:before="0" w:after="0"/>
                          <w:jc w:val="center"/>
                          <w:rPr/>
                        </w:pPr>
                        <w:r>
                          <w:rPr/>
                          <w:t>1</w:t>
                        </w:r>
                        <w:r>
                          <w:rPr>
                            <w:vertAlign w:val="superscript"/>
                          </w:rPr>
                          <w:t>er</w:t>
                        </w:r>
                        <w:r>
                          <w:rPr/>
                          <w:t xml:space="preserve"> tutor</w:t>
                        </w:r>
                      </w:p>
                      <w:p>
                        <w:pPr>
                          <w:pStyle w:val="Contenidodelatabla"/>
                          <w:spacing w:lineRule="auto" w:line="240" w:before="0" w:after="0"/>
                          <w:jc w:val="center"/>
                          <w:rPr>
                            <w:u w:val="single"/>
                          </w:rPr>
                        </w:pPr>
                        <w:r>
                          <w:rPr>
                            <w:u w:val="none"/>
                          </w:rPr>
                          <w:t xml:space="preserve">Fdo: </w:t>
                        </w:r>
                        <w:r>
                          <w:rPr>
                            <w:u w:val="single"/>
                          </w:rPr>
                          <w:t xml:space="preserve">                                          </w:t>
                        </w:r>
                      </w:p>
                    </w:tc>
                    <w:tc>
                      <w:tcPr>
                        <w:tcW w:w="4313" w:type="dxa"/>
                        <w:tcBorders>
                          <w:top w:val="nil"/>
                          <w:left w:val="nil"/>
                          <w:bottom w:val="nil"/>
                          <w:insideH w:val="nil"/>
                          <w:right w:val="nil"/>
                          <w:insideV w:val="nil"/>
                        </w:tcBorders>
                        <w:shd w:fill="auto" w:val="clear"/>
                        <w:vAlign w:val="center"/>
                      </w:tcPr>
                      <w:p>
                        <w:pPr>
                          <w:pStyle w:val="Contenidodelatabla"/>
                          <w:spacing w:lineRule="auto" w:line="240" w:before="0" w:after="0"/>
                          <w:jc w:val="center"/>
                          <w:rPr/>
                        </w:pPr>
                        <w:r>
                          <w:rPr/>
                          <w:t>2</w:t>
                        </w:r>
                        <w:r>
                          <w:rPr>
                            <w:vertAlign w:val="superscript"/>
                          </w:rPr>
                          <w:t>o</w:t>
                        </w:r>
                        <w:r>
                          <w:rPr/>
                          <w:t xml:space="preserve"> tutor</w:t>
                        </w:r>
                      </w:p>
                      <w:p>
                        <w:pPr>
                          <w:pStyle w:val="Contenidodelatabla"/>
                          <w:spacing w:lineRule="auto" w:line="240" w:before="0" w:after="0"/>
                          <w:jc w:val="center"/>
                          <w:rPr>
                            <w:u w:val="single"/>
                          </w:rPr>
                        </w:pPr>
                        <w:r>
                          <w:rPr/>
                          <w:t xml:space="preserve">Fdo: </w:t>
                        </w:r>
                        <w:r>
                          <w:rPr>
                            <w:u w:val="single"/>
                          </w:rPr>
                          <w:t xml:space="preserve">                                          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/>
                  </w:pPr>
                  <w:r>
                    <w:rPr/>
                  </w:r>
                </w:p>
              </w:txbxContent>
            </v:textbox>
            <w10:wrap type="square"/>
          </v:rect>
        </w:pict>
      </w:r>
    </w:p>
    <w:p>
      <w:pPr>
        <w:pStyle w:val="Normal"/>
        <w:pageBreakBefore/>
        <w:rPr>
          <w:u w:val="single"/>
        </w:rPr>
      </w:pPr>
      <w:r>
        <w:rPr/>
        <w:t xml:space="preserve">Resumen en español </w:t>
      </w:r>
      <w:r>
        <w:rPr/>
        <w:t xml:space="preserve">de un máximo de 120 </w:t>
      </w:r>
      <w:r>
        <w:rPr/>
        <w:t>palabras</w:t>
      </w:r>
      <w:r>
        <w:rPr/>
        <w:t>:</w:t>
      </w:r>
      <w:r>
        <w:rPr/>
        <w:t xml:space="preserve"> </w:t>
      </w:r>
      <w:r>
        <w:rPr>
          <w:u w:val="single"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                                       </w:t>
      </w:r>
    </w:p>
    <w:p>
      <w:pPr>
        <w:pStyle w:val="Normal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                                       </w:t>
      </w:r>
    </w:p>
    <w:p>
      <w:pPr>
        <w:pStyle w:val="Normal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                                       </w:t>
      </w:r>
    </w:p>
    <w:p>
      <w:pPr>
        <w:pStyle w:val="Normal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rPr>
          <w:u w:val="single"/>
        </w:rPr>
      </w:pPr>
      <w:r>
        <w:rPr/>
        <w:t xml:space="preserve">Resumen en ingles </w:t>
      </w:r>
      <w:r>
        <w:rPr/>
        <w:t xml:space="preserve">de un máximo 120 </w:t>
      </w:r>
      <w:r>
        <w:rPr/>
        <w:t xml:space="preserve">palabras (opcional): </w:t>
      </w:r>
      <w:r>
        <w:rPr>
          <w:u w:val="single"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                                       </w:t>
      </w:r>
    </w:p>
    <w:p>
      <w:pPr>
        <w:pStyle w:val="Normal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                                       </w:t>
      </w:r>
    </w:p>
    <w:p>
      <w:pPr>
        <w:pStyle w:val="Normal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rPr>
          <w:u w:val="single"/>
        </w:rPr>
      </w:pPr>
      <w:r>
        <w:rPr/>
        <w:t xml:space="preserve">Palabras clave de contenido: </w:t>
      </w:r>
      <w:r>
        <w:rPr>
          <w:u w:val="single"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                                                                                    </w:t>
      </w:r>
    </w:p>
    <w:p>
      <w:pPr>
        <w:pStyle w:val="Normal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                                      </w:t>
      </w:r>
      <w:r>
        <w:pict>
          <v:rect strokecolor="#000000" strokeweight="0pt" style="position:absolute;width:434.15pt;height:66.9pt;margin-top:11.95pt;margin-left:9.75pt">
            <v:textbox inset="0.0194444444444444in,0.0194444444444444in,0.0194444444444444in,0.0194444444444444in">
              <w:txbxContent>
                <w:tbl>
                  <w:tblPr>
                    <w:tblW w:w="8625" w:type="dxa"/>
                    <w:jc w:val="left"/>
                    <w:tblInd w:w="0" w:type="dxa"/>
                    <w:tblBorders>
                      <w:top w:val="nil"/>
                      <w:left w:val="nil"/>
                      <w:bottom w:val="nil"/>
                      <w:insideH w:val="nil"/>
                      <w:right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312"/>
                    <w:gridCol w:w="4313"/>
                  </w:tblGrid>
                  <w:tr>
                    <w:trPr>
                      <w:cantSplit w:val="false"/>
                    </w:trPr>
                    <w:tc>
                      <w:tcPr>
                        <w:tcW w:w="8625" w:type="dxa"/>
                        <w:gridSpan w:val="2"/>
                        <w:tcBorders>
                          <w:top w:val="nil"/>
                          <w:left w:val="nil"/>
                          <w:bottom w:val="nil"/>
                          <w:insideH w:val="nil"/>
                          <w:right w:val="nil"/>
                          <w:insideV w:val="nil"/>
                        </w:tcBorders>
                        <w:shd w:fill="auto" w:val="clear"/>
                        <w:vAlign w:val="center"/>
                      </w:tcPr>
                      <w:p>
                        <w:pPr>
                          <w:pStyle w:val="Contenidodelatabla"/>
                          <w:spacing w:lineRule="auto" w:line="240" w:before="0" w:after="0"/>
                          <w:jc w:val="center"/>
                          <w:rPr/>
                        </w:pPr>
                        <w:r>
                          <w:rPr/>
                          <w:t>El autor</w:t>
                        </w:r>
                      </w:p>
                      <w:p>
                        <w:pPr>
                          <w:pStyle w:val="Contenidodelatabla"/>
                          <w:spacing w:lineRule="auto" w:line="240" w:before="0" w:after="0"/>
                          <w:jc w:val="center"/>
                          <w:rPr>
                            <w:u w:val="single"/>
                          </w:rPr>
                        </w:pPr>
                        <w:r>
                          <w:rPr/>
                          <w:t xml:space="preserve">Fdo: </w:t>
                        </w:r>
                        <w:r>
                          <w:rPr>
                            <w:u w:val="single"/>
                          </w:rPr>
                          <w:t xml:space="preserve">                                          </w:t>
                        </w:r>
                      </w:p>
                    </w:tc>
                  </w:tr>
                  <w:tr>
                    <w:trPr>
                      <w:cantSplit w:val="false"/>
                    </w:trPr>
                    <w:tc>
                      <w:tcPr>
                        <w:tcW w:w="4312" w:type="dxa"/>
                        <w:tcBorders>
                          <w:top w:val="nil"/>
                          <w:left w:val="nil"/>
                          <w:bottom w:val="nil"/>
                          <w:insideH w:val="nil"/>
                          <w:right w:val="nil"/>
                          <w:insideV w:val="nil"/>
                        </w:tcBorders>
                        <w:shd w:fill="auto" w:val="clear"/>
                        <w:vAlign w:val="center"/>
                      </w:tcPr>
                      <w:p>
                        <w:pPr>
                          <w:pStyle w:val="Contenidodelatabla"/>
                          <w:spacing w:lineRule="auto" w:line="240" w:before="0" w:after="0"/>
                          <w:jc w:val="center"/>
                          <w:rPr/>
                        </w:pPr>
                        <w:r>
                          <w:rPr/>
                          <w:t>1</w:t>
                        </w:r>
                        <w:r>
                          <w:rPr>
                            <w:vertAlign w:val="superscript"/>
                          </w:rPr>
                          <w:t>er</w:t>
                        </w:r>
                        <w:r>
                          <w:rPr/>
                          <w:t xml:space="preserve"> tutor</w:t>
                        </w:r>
                      </w:p>
                      <w:p>
                        <w:pPr>
                          <w:pStyle w:val="Contenidodelatabla"/>
                          <w:spacing w:lineRule="auto" w:line="240" w:before="0" w:after="0"/>
                          <w:jc w:val="center"/>
                          <w:rPr>
                            <w:u w:val="single"/>
                          </w:rPr>
                        </w:pPr>
                        <w:r>
                          <w:rPr>
                            <w:u w:val="none"/>
                          </w:rPr>
                          <w:t xml:space="preserve">Fdo: </w:t>
                        </w:r>
                        <w:r>
                          <w:rPr>
                            <w:u w:val="single"/>
                          </w:rPr>
                          <w:t xml:space="preserve">                                          </w:t>
                        </w:r>
                      </w:p>
                    </w:tc>
                    <w:tc>
                      <w:tcPr>
                        <w:tcW w:w="4313" w:type="dxa"/>
                        <w:tcBorders>
                          <w:top w:val="nil"/>
                          <w:left w:val="nil"/>
                          <w:bottom w:val="nil"/>
                          <w:insideH w:val="nil"/>
                          <w:right w:val="nil"/>
                          <w:insideV w:val="nil"/>
                        </w:tcBorders>
                        <w:shd w:fill="auto" w:val="clear"/>
                        <w:vAlign w:val="center"/>
                      </w:tcPr>
                      <w:p>
                        <w:pPr>
                          <w:pStyle w:val="Contenidodelatabla"/>
                          <w:spacing w:lineRule="auto" w:line="240" w:before="0" w:after="0"/>
                          <w:jc w:val="center"/>
                          <w:rPr/>
                        </w:pPr>
                        <w:r>
                          <w:rPr/>
                          <w:t>2</w:t>
                        </w:r>
                        <w:r>
                          <w:rPr>
                            <w:vertAlign w:val="superscript"/>
                          </w:rPr>
                          <w:t>o</w:t>
                        </w:r>
                        <w:r>
                          <w:rPr/>
                          <w:t xml:space="preserve"> tutor</w:t>
                        </w:r>
                      </w:p>
                      <w:p>
                        <w:pPr>
                          <w:pStyle w:val="Contenidodelatabla"/>
                          <w:spacing w:lineRule="auto" w:line="240" w:before="0" w:after="0"/>
                          <w:jc w:val="center"/>
                          <w:rPr>
                            <w:u w:val="single"/>
                          </w:rPr>
                        </w:pPr>
                        <w:r>
                          <w:rPr/>
                          <w:t xml:space="preserve">Fdo: </w:t>
                        </w:r>
                        <w:r>
                          <w:rPr>
                            <w:u w:val="single"/>
                          </w:rPr>
                          <w:t xml:space="preserve">                                          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/>
                  </w:pPr>
                  <w:r>
                    <w:rPr/>
                  </w:r>
                </w:p>
              </w:txbxContent>
            </v:textbox>
            <w10:wrap type="square"/>
          </v:rect>
        </w:pict>
      </w:r>
    </w:p>
    <w:p>
      <w:pPr>
        <w:pStyle w:val="Normal"/>
        <w:jc w:val="both"/>
        <w:rPr/>
      </w:pPr>
      <w:r>
        <w:rPr>
          <w:rFonts w:cs="Calibri"/>
          <w:sz w:val="40"/>
          <w:szCs w:val="40"/>
        </w:rPr>
        <w:t xml:space="preserve">□ </w:t>
      </w:r>
      <w:r>
        <w:rPr>
          <w:b/>
        </w:rPr>
        <w:t>Acepto</w:t>
      </w:r>
      <w:r>
        <w:rPr/>
        <w:t xml:space="preserve"> la difusión de mi TFT en Acceda (Repositorio Institucional de la ULPGC):</w:t>
      </w:r>
    </w:p>
    <w:p>
      <w:pPr>
        <w:pStyle w:val="Normal"/>
        <w:ind w:left="708" w:right="0" w:hanging="0"/>
        <w:jc w:val="both"/>
        <w:rPr/>
      </w:pPr>
      <w:r>
        <w:rPr>
          <w:rFonts w:cs="Calibri"/>
          <w:sz w:val="40"/>
          <w:szCs w:val="40"/>
        </w:rPr>
        <w:t xml:space="preserve">□ </w:t>
      </w:r>
      <w:r>
        <w:rPr/>
        <w:t>Memoria  + resumen</w:t>
      </w:r>
    </w:p>
    <w:p>
      <w:pPr>
        <w:pStyle w:val="Normal"/>
        <w:ind w:left="708" w:right="0" w:hanging="0"/>
        <w:jc w:val="both"/>
        <w:rPr/>
      </w:pPr>
      <w:r>
        <w:rPr>
          <w:sz w:val="40"/>
          <w:szCs w:val="40"/>
        </w:rPr>
        <w:t xml:space="preserve">□ </w:t>
      </w:r>
      <w:r>
        <w:rPr/>
        <w:t>Proyecto completo (Memoria + resumen + código)</w:t>
      </w:r>
    </w:p>
    <w:p>
      <w:pPr>
        <w:pStyle w:val="Normal"/>
        <w:jc w:val="both"/>
        <w:rPr/>
      </w:pPr>
      <w:r>
        <w:rPr/>
        <w:t xml:space="preserve">Su TFT será difundido en abierto en el  Repositorio institucional de la ULPGC </w:t>
      </w:r>
      <w:r>
        <w:rPr>
          <w:b/>
          <w:i/>
        </w:rPr>
        <w:t>Acceda</w:t>
      </w:r>
      <w:r>
        <w:rPr/>
        <w:t xml:space="preserve"> bajo la</w:t>
      </w:r>
      <w:r>
        <w:rPr>
          <w:i/>
        </w:rPr>
        <w:t xml:space="preserve"> </w:t>
      </w:r>
      <w:r>
        <w:rPr>
          <w:b/>
          <w:i/>
        </w:rPr>
        <w:t>Licencia Creative Commons: Reconocimiento-no comercial-sin obra derivada</w:t>
      </w:r>
      <w:r>
        <w:rPr>
          <w:b/>
        </w:rPr>
        <w:t xml:space="preserve">.  </w:t>
      </w:r>
      <w:r>
        <w:rPr/>
        <w:t xml:space="preserve">Con esta licencia no se permite el uso comercial de la obra original ni la generación de obras derivadas (en caso de acogerse a otras licencias, consultar </w:t>
      </w:r>
      <w:r>
        <w:rPr>
          <w:b/>
          <w:i/>
        </w:rPr>
        <w:t>anexo I</w:t>
      </w:r>
      <w:r>
        <w:rPr/>
        <w:t xml:space="preserve"> y especificar en observaciones).</w:t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/>
        <w:t>Observaciones (detallar aquí cualquier otro tipo de condición que considere interesante para la difusión de su TFT):</w:t>
      </w:r>
    </w:p>
    <w:p>
      <w:pPr>
        <w:pStyle w:val="Normal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                                       </w:t>
      </w:r>
    </w:p>
    <w:p>
      <w:pPr>
        <w:pStyle w:val="Normal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jc w:val="right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right"/>
        <w:rPr/>
      </w:pPr>
      <w:r>
        <w:rPr/>
        <w:t>Las Palmas de Gran Canaria, a ____de ___________________de______</w:t>
      </w:r>
    </w:p>
    <w:p>
      <w:pPr>
        <w:pStyle w:val="Normal"/>
        <w:rPr/>
      </w:pPr>
      <w:r>
        <w:rPr/>
      </w:r>
    </w:p>
    <w:tbl>
      <w:tblPr>
        <w:tblW w:w="9070" w:type="dxa"/>
        <w:jc w:val="left"/>
        <w:tblInd w:w="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4534"/>
        <w:gridCol w:w="4536"/>
      </w:tblGrid>
      <w:tr>
        <w:trPr>
          <w:cantSplit w:val="false"/>
        </w:trPr>
        <w:tc>
          <w:tcPr>
            <w:tcW w:w="9070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El autor</w:t>
            </w:r>
          </w:p>
          <w:p>
            <w:pPr>
              <w:pStyle w:val="Contenidodelatabla"/>
              <w:jc w:val="center"/>
              <w:rPr/>
            </w:pPr>
            <w:r>
              <w:rPr/>
            </w:r>
          </w:p>
          <w:p>
            <w:pPr>
              <w:pStyle w:val="Contenidodelatabla"/>
              <w:spacing w:before="0" w:after="200"/>
              <w:jc w:val="center"/>
              <w:rPr>
                <w:u w:val="single"/>
              </w:rPr>
            </w:pPr>
            <w:r>
              <w:rPr/>
              <w:t xml:space="preserve">Fdo: </w:t>
            </w:r>
            <w:r>
              <w:rPr>
                <w:u w:val="single"/>
              </w:rPr>
              <w:t xml:space="preserve">                                          </w:t>
            </w:r>
          </w:p>
        </w:tc>
      </w:tr>
      <w:tr>
        <w:trPr>
          <w:cantSplit w:val="false"/>
        </w:trPr>
        <w:tc>
          <w:tcPr>
            <w:tcW w:w="453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  <w:p>
            <w:pPr>
              <w:pStyle w:val="Contenidodelatabla"/>
              <w:jc w:val="center"/>
              <w:rPr/>
            </w:pPr>
            <w:r>
              <w:rPr/>
              <w:t>1</w:t>
            </w:r>
            <w:r>
              <w:rPr>
                <w:vertAlign w:val="superscript"/>
              </w:rPr>
              <w:t>er</w:t>
            </w:r>
            <w:r>
              <w:rPr/>
              <w:t xml:space="preserve"> tutor</w:t>
            </w:r>
          </w:p>
          <w:p>
            <w:pPr>
              <w:pStyle w:val="Contenidodelatabla"/>
              <w:jc w:val="center"/>
              <w:rPr/>
            </w:pPr>
            <w:r>
              <w:rPr/>
            </w:r>
          </w:p>
          <w:p>
            <w:pPr>
              <w:pStyle w:val="Contenidodelatabla"/>
              <w:spacing w:before="0" w:after="200"/>
              <w:jc w:val="center"/>
              <w:rPr>
                <w:u w:val="single"/>
              </w:rPr>
            </w:pPr>
            <w:r>
              <w:rPr/>
              <w:t xml:space="preserve">Fdo: </w:t>
            </w:r>
            <w:r>
              <w:rPr>
                <w:u w:val="single"/>
              </w:rPr>
              <w:t xml:space="preserve">                                    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  <w:p>
            <w:pPr>
              <w:pStyle w:val="Contenidodelatabla"/>
              <w:jc w:val="center"/>
              <w:rPr/>
            </w:pPr>
            <w:r>
              <w:rPr/>
              <w:t>2</w:t>
            </w:r>
            <w:r>
              <w:rPr>
                <w:vertAlign w:val="superscript"/>
              </w:rPr>
              <w:t>o</w:t>
            </w:r>
            <w:r>
              <w:rPr/>
              <w:t xml:space="preserve"> tutor</w:t>
            </w:r>
          </w:p>
          <w:p>
            <w:pPr>
              <w:pStyle w:val="Contenidodelatabla"/>
              <w:jc w:val="center"/>
              <w:rPr/>
            </w:pPr>
            <w:r>
              <w:rPr/>
            </w:r>
          </w:p>
          <w:p>
            <w:pPr>
              <w:pStyle w:val="Contenidodelatabla"/>
              <w:spacing w:before="0" w:after="200"/>
              <w:jc w:val="center"/>
              <w:rPr>
                <w:u w:val="single"/>
              </w:rPr>
            </w:pPr>
            <w:r>
              <w:rPr/>
              <w:t xml:space="preserve">Fdo: </w:t>
            </w:r>
            <w:r>
              <w:rPr>
                <w:u w:val="single"/>
              </w:rPr>
              <w:t xml:space="preserve">                                          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spacing w:before="0" w:after="20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sectPr>
      <w:headerReference w:type="default" r:id="rId2"/>
      <w:type w:val="nextPage"/>
      <w:pgSz w:w="11906" w:h="16838"/>
      <w:pgMar w:left="1418" w:right="1418" w:header="1077" w:top="2457" w:footer="0" w:bottom="107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Encabezamiento"/>
      <w:keepNext/>
      <w:spacing w:before="240" w:after="120"/>
      <w:rPr/>
    </w:pPr>
    <w:r>
      <w:rPr/>
      <w:drawing>
        <wp:inline distT="0" distB="0" distL="0" distR="0">
          <wp:extent cx="1195070" cy="640715"/>
          <wp:effectExtent l="0" t="0" r="0" b="0"/>
          <wp:docPr id="0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6407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75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AR PL UMing HK" w:cs="Lohit Devanagari"/>
        <w:sz w:val="24"/>
        <w:szCs w:val="24"/>
        <w:lang w:val="es-ES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Calibri" w:hAnsi="Calibri" w:eastAsia="Calibri" w:cs="Times New Roman"/>
      <w:color w:val="auto"/>
      <w:sz w:val="22"/>
      <w:szCs w:val="22"/>
      <w:lang w:val="es-ES" w:bidi="ar-SA" w:eastAsia="zh-CN"/>
    </w:rPr>
  </w:style>
  <w:style w:type="character" w:styleId="Fuentedeprrafopredeter">
    <w:name w:val="Fuente de párrafo predeter."/>
    <w:rPr/>
  </w:style>
  <w:style w:type="character" w:styleId="TextodegloboCar">
    <w:name w:val="Texto de globo Car"/>
    <w:rPr>
      <w:rFonts w:ascii="Tahoma" w:hAnsi="Tahoma" w:cs="Tahoma"/>
      <w:sz w:val="16"/>
      <w:szCs w:val="16"/>
    </w:rPr>
  </w:style>
  <w:style w:type="paragraph" w:styleId="Encabezamiento">
    <w:name w:val="Encabezamiento"/>
    <w:basedOn w:val="Normal"/>
    <w:next w:val="Cuerpodetexto"/>
    <w:pPr>
      <w:keepNext/>
      <w:spacing w:before="240" w:after="120"/>
    </w:pPr>
    <w:rPr>
      <w:rFonts w:ascii="Liberation Sans" w:hAnsi="Liberation Sans" w:eastAsia="AR PL UMing HK" w:cs="Lohit Devanagari"/>
      <w:sz w:val="28"/>
      <w:szCs w:val="28"/>
    </w:rPr>
  </w:style>
  <w:style w:type="paragraph" w:styleId="Cuerpodetexto">
    <w:name w:val="Cuerpo de texto"/>
    <w:basedOn w:val="Normal"/>
    <w:pPr>
      <w:spacing w:before="0" w:after="120"/>
    </w:pPr>
    <w:rPr/>
  </w:style>
  <w:style w:type="paragraph" w:styleId="Lista">
    <w:name w:val="Lista"/>
    <w:basedOn w:val="Cuerpodetexto"/>
    <w:pPr/>
    <w:rPr>
      <w:rFonts w:cs="Lohit Devanagari"/>
    </w:rPr>
  </w:style>
  <w:style w:type="paragraph" w:styleId="Pie">
    <w:name w:val="Pie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pPr>
      <w:suppressLineNumbers/>
    </w:pPr>
    <w:rPr>
      <w:rFonts w:cs="Lohit Devanagari"/>
    </w:rPr>
  </w:style>
  <w:style w:type="paragraph" w:styleId="Textodeglobo">
    <w:name w:val="Texto de globo"/>
    <w:basedOn w:val="Normal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tenidodelatabla">
    <w:name w:val="Contenido de la tabla"/>
    <w:basedOn w:val="Normal"/>
    <w:pPr>
      <w:suppressLineNumbers/>
    </w:pPr>
    <w:rPr/>
  </w:style>
  <w:style w:type="paragraph" w:styleId="Encabezadodelatabla">
    <w:name w:val="Encabezado de la tabla"/>
    <w:basedOn w:val="Contenidodelatabla"/>
    <w:pPr>
      <w:suppressLineNumbers/>
      <w:jc w:val="center"/>
    </w:pPr>
    <w:rPr>
      <w:b/>
      <w:bCs/>
    </w:rPr>
  </w:style>
  <w:style w:type="paragraph" w:styleId="Contenidodelmarco">
    <w:name w:val="Contenido del marco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1349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2013-05-29T10:47:00Z</dcterms:created>
  <dc:creator>bibinf</dc:creator>
  <dc:language>es-ES</dc:language>
  <cp:lastModifiedBy>Antonio Carlos Domínguez Brito</cp:lastModifiedBy>
  <cp:lastPrinted>2013-04-29T12:31:00Z</cp:lastPrinted>
  <dcterms:modified xsi:type="dcterms:W3CDTF">2015-09-29T09:46:00Z</dcterms:modified>
  <cp:revision>15</cp:revision>
</cp:coreProperties>
</file>